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CE" w:rsidRPr="00C87BC1" w:rsidRDefault="002E38CE" w:rsidP="002E38C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Curriculum für das Masterstudium</w:t>
      </w:r>
      <w:r w:rsidRPr="00C87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Musikwissenschaft, </w:t>
      </w:r>
      <w:r w:rsidRPr="00C87BC1">
        <w:rPr>
          <w:rFonts w:ascii="Arial" w:hAnsi="Arial" w:cs="Arial"/>
        </w:rPr>
        <w:t>erschienen im Mitteilu</w:t>
      </w:r>
      <w:r>
        <w:rPr>
          <w:rFonts w:ascii="Arial" w:hAnsi="Arial" w:cs="Arial"/>
        </w:rPr>
        <w:t>ngsblatt der Universität Wien nach U</w:t>
      </w:r>
      <w:r w:rsidRPr="00C87BC1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2002</w:t>
      </w:r>
      <w:r w:rsidRPr="00C87B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30</w:t>
      </w:r>
      <w:r w:rsidR="001D7CE9">
        <w:rPr>
          <w:rFonts w:ascii="Arial" w:hAnsi="Arial" w:cs="Arial"/>
        </w:rPr>
        <w:t>.</w:t>
      </w:r>
      <w:r w:rsidRPr="00C87BC1">
        <w:rPr>
          <w:rFonts w:ascii="Arial" w:hAnsi="Arial" w:cs="Arial"/>
        </w:rPr>
        <w:t xml:space="preserve"> Stück</w:t>
      </w:r>
      <w:r>
        <w:rPr>
          <w:rFonts w:ascii="Arial" w:hAnsi="Arial" w:cs="Arial"/>
        </w:rPr>
        <w:t>,</w:t>
      </w:r>
      <w:r w:rsidRPr="00C87BC1">
        <w:rPr>
          <w:rFonts w:ascii="Arial" w:hAnsi="Arial" w:cs="Arial"/>
        </w:rPr>
        <w:t xml:space="preserve"> N</w:t>
      </w:r>
      <w:r w:rsidR="006313C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213,</w:t>
      </w:r>
      <w:r w:rsidRPr="00C87BC1"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t>16</w:t>
      </w:r>
      <w:r w:rsidRPr="00C87BC1">
        <w:rPr>
          <w:rFonts w:ascii="Arial" w:hAnsi="Arial" w:cs="Arial"/>
        </w:rPr>
        <w:t>.06.200</w:t>
      </w:r>
      <w:r>
        <w:rPr>
          <w:rFonts w:ascii="Arial" w:hAnsi="Arial" w:cs="Arial"/>
        </w:rPr>
        <w:t>8</w:t>
      </w:r>
      <w:r w:rsidRPr="00C87BC1">
        <w:rPr>
          <w:rFonts w:ascii="Arial" w:hAnsi="Arial" w:cs="Arial"/>
        </w:rPr>
        <w:t>, im Studienjahr 200</w:t>
      </w:r>
      <w:r>
        <w:rPr>
          <w:rFonts w:ascii="Arial" w:hAnsi="Arial" w:cs="Arial"/>
        </w:rPr>
        <w:t>7/08</w:t>
      </w:r>
      <w:r w:rsidR="002B48C0">
        <w:rPr>
          <w:rFonts w:ascii="Arial" w:hAnsi="Arial" w:cs="Arial"/>
        </w:rPr>
        <w:t xml:space="preserve">, </w:t>
      </w:r>
      <w:proofErr w:type="spellStart"/>
      <w:r w:rsidR="002B48C0">
        <w:rPr>
          <w:rFonts w:ascii="Arial" w:hAnsi="Arial" w:cs="Arial"/>
        </w:rPr>
        <w:t>idgF</w:t>
      </w:r>
      <w:proofErr w:type="spellEnd"/>
      <w:r w:rsidR="002B48C0">
        <w:rPr>
          <w:rFonts w:ascii="Arial" w:hAnsi="Arial" w:cs="Arial"/>
        </w:rPr>
        <w:t xml:space="preserve"> des Mitteilungsblattes vom </w:t>
      </w:r>
      <w:r w:rsidR="00C76C03">
        <w:rPr>
          <w:rFonts w:ascii="Arial" w:hAnsi="Arial" w:cs="Arial"/>
        </w:rPr>
        <w:t>20</w:t>
      </w:r>
      <w:r w:rsidR="002B48C0">
        <w:rPr>
          <w:rFonts w:ascii="Arial" w:hAnsi="Arial" w:cs="Arial"/>
        </w:rPr>
        <w:t>.0</w:t>
      </w:r>
      <w:r w:rsidR="00C76C03">
        <w:rPr>
          <w:rFonts w:ascii="Arial" w:hAnsi="Arial" w:cs="Arial"/>
        </w:rPr>
        <w:t>8</w:t>
      </w:r>
      <w:r w:rsidR="002B48C0">
        <w:rPr>
          <w:rFonts w:ascii="Arial" w:hAnsi="Arial" w:cs="Arial"/>
        </w:rPr>
        <w:t>.201</w:t>
      </w:r>
      <w:r w:rsidR="00C76C03">
        <w:rPr>
          <w:rFonts w:ascii="Arial" w:hAnsi="Arial" w:cs="Arial"/>
        </w:rPr>
        <w:t>9</w:t>
      </w:r>
      <w:r w:rsidR="002B48C0">
        <w:rPr>
          <w:rFonts w:ascii="Arial" w:hAnsi="Arial" w:cs="Arial"/>
        </w:rPr>
        <w:t xml:space="preserve">, </w:t>
      </w:r>
      <w:r w:rsidR="00C76C03">
        <w:rPr>
          <w:rFonts w:ascii="Arial" w:hAnsi="Arial" w:cs="Arial"/>
        </w:rPr>
        <w:t>40</w:t>
      </w:r>
      <w:r w:rsidR="00C02A46">
        <w:rPr>
          <w:rFonts w:ascii="Arial" w:hAnsi="Arial" w:cs="Arial"/>
        </w:rPr>
        <w:t xml:space="preserve">. Stück, </w:t>
      </w:r>
      <w:r w:rsidR="002B48C0">
        <w:rPr>
          <w:rFonts w:ascii="Arial" w:hAnsi="Arial" w:cs="Arial"/>
        </w:rPr>
        <w:t xml:space="preserve">Nr. </w:t>
      </w:r>
      <w:r w:rsidR="00C76C03">
        <w:rPr>
          <w:rFonts w:ascii="Arial" w:hAnsi="Arial" w:cs="Arial"/>
        </w:rPr>
        <w:t>230</w:t>
      </w:r>
      <w:r w:rsidR="002B48C0">
        <w:rPr>
          <w:rFonts w:ascii="Arial" w:hAnsi="Arial" w:cs="Arial"/>
        </w:rPr>
        <w:t>, ausgegeben im Studienjahr 201</w:t>
      </w:r>
      <w:r w:rsidR="00C76C03">
        <w:rPr>
          <w:rFonts w:ascii="Arial" w:hAnsi="Arial" w:cs="Arial"/>
        </w:rPr>
        <w:t>7</w:t>
      </w:r>
      <w:r w:rsidR="002B48C0">
        <w:rPr>
          <w:rFonts w:ascii="Arial" w:hAnsi="Arial" w:cs="Arial"/>
        </w:rPr>
        <w:t>/1</w:t>
      </w:r>
      <w:r w:rsidR="00C76C03">
        <w:rPr>
          <w:rFonts w:ascii="Arial" w:hAnsi="Arial" w:cs="Arial"/>
        </w:rPr>
        <w:t>8</w:t>
      </w:r>
      <w:r w:rsidR="002B48C0">
        <w:rPr>
          <w:rFonts w:ascii="Arial" w:hAnsi="Arial" w:cs="Arial"/>
        </w:rPr>
        <w:t>.</w:t>
      </w:r>
    </w:p>
    <w:p w:rsidR="002E38CE" w:rsidRDefault="002E38CE" w:rsidP="002E38CE">
      <w:pPr>
        <w:jc w:val="both"/>
        <w:rPr>
          <w:rFonts w:ascii="Arial" w:hAnsi="Arial" w:cs="Arial"/>
          <w:b/>
          <w:sz w:val="10"/>
          <w:szCs w:val="10"/>
          <w:lang w:val="de-A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"/>
        <w:gridCol w:w="755"/>
        <w:gridCol w:w="1112"/>
        <w:gridCol w:w="508"/>
        <w:gridCol w:w="1356"/>
        <w:gridCol w:w="263"/>
        <w:gridCol w:w="864"/>
        <w:gridCol w:w="2699"/>
        <w:gridCol w:w="1112"/>
        <w:gridCol w:w="148"/>
        <w:gridCol w:w="552"/>
        <w:gridCol w:w="142"/>
      </w:tblGrid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47" w:type="pct"/>
            <w:gridSpan w:val="5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  <w:b/>
              </w:rPr>
            </w:pPr>
            <w:r w:rsidRPr="008B3C3F">
              <w:rPr>
                <w:rFonts w:ascii="Arial" w:hAnsi="Arial" w:cs="Arial"/>
                <w:b/>
              </w:rPr>
              <w:t>Angaben zur Person</w:t>
            </w:r>
          </w:p>
        </w:tc>
        <w:tc>
          <w:tcPr>
            <w:tcW w:w="2756" w:type="pct"/>
            <w:gridSpan w:val="5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pct"/>
            <w:gridSpan w:val="6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Matrikelnummer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31597E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Studienkennzahl (lt. Studienblatt)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1422ED" w:rsidRPr="001422ED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8B3C3F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0</w:t>
            </w:r>
            <w:r w:rsidR="0031597E">
              <w:rPr>
                <w:rFonts w:ascii="Arial Narrow" w:hAnsi="Arial Narrow" w:cs="Arial"/>
                <w:b/>
                <w:sz w:val="22"/>
                <w:szCs w:val="22"/>
              </w:rPr>
              <w:t>66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8</w:t>
            </w:r>
            <w:r w:rsidRPr="008B3C3F">
              <w:rPr>
                <w:rFonts w:ascii="Arial Narrow" w:hAnsi="Arial Narrow" w:cs="Arial"/>
                <w:b/>
                <w:sz w:val="22"/>
                <w:szCs w:val="22"/>
              </w:rPr>
              <w:t>36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Zuname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gridSpan w:val="4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Vorname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gridSpan w:val="4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Akademische(r) Grad(e)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gridSpan w:val="4"/>
            <w:tcMar>
              <w:left w:w="57" w:type="dxa"/>
              <w:right w:w="57" w:type="dxa"/>
            </w:tcMar>
            <w:vAlign w:val="center"/>
          </w:tcPr>
          <w:p w:rsidR="002E38CE" w:rsidRPr="008B3C3F" w:rsidRDefault="00204BE7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Telefon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pct"/>
            <w:gridSpan w:val="6"/>
            <w:tcBorders>
              <w:bottom w:val="thickThinLarge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04BE7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E-Mail</w:t>
            </w:r>
            <w:r w:rsidRPr="008B3C3F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313" w:type="pct"/>
            <w:gridSpan w:val="4"/>
            <w:tcBorders>
              <w:bottom w:val="thickThinLarge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6E4A42" w:rsidRPr="008B3C3F" w:rsidTr="006E4A42">
        <w:tc>
          <w:tcPr>
            <w:tcW w:w="124" w:type="pct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42" w:rsidRPr="008B3C3F" w:rsidRDefault="006E4A42" w:rsidP="00D6629F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3" w:type="pct"/>
            <w:gridSpan w:val="10"/>
            <w:tcBorders>
              <w:bottom w:val="thickThinLarge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7F8C" w:rsidRPr="007A40E7" w:rsidRDefault="006F7F8C" w:rsidP="006F7F8C">
            <w:pPr>
              <w:spacing w:before="120"/>
              <w:rPr>
                <w:rFonts w:ascii="Arial Narrow" w:hAnsi="Arial Narrow" w:cs="Arial"/>
                <w:sz w:val="18"/>
                <w:lang w:val="de-AT"/>
              </w:rPr>
            </w:pPr>
            <w:r w:rsidRPr="007A40E7">
              <w:rPr>
                <w:rFonts w:ascii="Arial Narrow" w:hAnsi="Arial Narrow" w:cs="Arial"/>
                <w:b/>
                <w:sz w:val="18"/>
                <w:lang w:val="de-AT"/>
              </w:rPr>
              <w:t>Format</w:t>
            </w:r>
            <w:r>
              <w:rPr>
                <w:rFonts w:ascii="Arial Narrow" w:hAnsi="Arial Narrow" w:cs="Arial"/>
                <w:b/>
                <w:sz w:val="18"/>
                <w:lang w:val="de-AT"/>
              </w:rPr>
              <w:t>ierungshinweise:</w:t>
            </w:r>
            <w:r>
              <w:rPr>
                <w:rFonts w:ascii="Arial Narrow" w:hAnsi="Arial Narrow" w:cs="Arial"/>
                <w:sz w:val="18"/>
                <w:lang w:val="de-AT"/>
              </w:rPr>
              <w:tab/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>Semester: 201</w:t>
            </w:r>
            <w:r w:rsidR="001422ED">
              <w:rPr>
                <w:rFonts w:ascii="Arial Narrow" w:hAnsi="Arial Narrow" w:cs="Arial"/>
                <w:sz w:val="18"/>
                <w:lang w:val="de-AT"/>
              </w:rPr>
              <w:t>9</w:t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>W / 201</w:t>
            </w:r>
            <w:r w:rsidR="001422ED">
              <w:rPr>
                <w:rFonts w:ascii="Arial Narrow" w:hAnsi="Arial Narrow" w:cs="Arial"/>
                <w:sz w:val="18"/>
                <w:lang w:val="de-AT"/>
              </w:rPr>
              <w:t>9</w:t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>S</w:t>
            </w:r>
            <w:proofErr w:type="gramStart"/>
            <w:r w:rsidRPr="007A40E7">
              <w:rPr>
                <w:rFonts w:ascii="Arial Narrow" w:hAnsi="Arial Narrow" w:cs="Arial"/>
                <w:sz w:val="18"/>
                <w:lang w:val="de-AT"/>
              </w:rPr>
              <w:tab/>
            </w:r>
            <w:r>
              <w:rPr>
                <w:rFonts w:ascii="Arial Narrow" w:hAnsi="Arial Narrow" w:cs="Arial"/>
                <w:sz w:val="18"/>
                <w:lang w:val="de-AT"/>
              </w:rPr>
              <w:t xml:space="preserve">  </w:t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>Datum</w:t>
            </w:r>
            <w:proofErr w:type="gramEnd"/>
            <w:r w:rsidRPr="007A40E7">
              <w:rPr>
                <w:rFonts w:ascii="Arial Narrow" w:hAnsi="Arial Narrow" w:cs="Arial"/>
                <w:sz w:val="18"/>
                <w:lang w:val="de-AT"/>
              </w:rPr>
              <w:t>: TT.MM.JJJJ</w:t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ab/>
            </w:r>
            <w:r>
              <w:rPr>
                <w:rFonts w:ascii="Arial Narrow" w:hAnsi="Arial Narrow" w:cs="Arial"/>
                <w:sz w:val="18"/>
                <w:lang w:val="de-AT"/>
              </w:rPr>
              <w:tab/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>Leerzeilen</w:t>
            </w:r>
            <w:r>
              <w:rPr>
                <w:rFonts w:ascii="Arial Narrow" w:hAnsi="Arial Narrow" w:cs="Arial"/>
                <w:sz w:val="18"/>
                <w:lang w:val="de-AT"/>
              </w:rPr>
              <w:t xml:space="preserve"> bitte</w:t>
            </w:r>
            <w:r w:rsidRPr="007A40E7">
              <w:rPr>
                <w:rFonts w:ascii="Arial Narrow" w:hAnsi="Arial Narrow" w:cs="Arial"/>
                <w:sz w:val="18"/>
                <w:lang w:val="de-AT"/>
              </w:rPr>
              <w:t xml:space="preserve"> löschen</w:t>
            </w:r>
          </w:p>
          <w:p w:rsidR="006F7F8C" w:rsidRPr="00D22D3B" w:rsidRDefault="006F7F8C" w:rsidP="006F7F8C">
            <w:pPr>
              <w:rPr>
                <w:rFonts w:ascii="Arial Narrow" w:hAnsi="Arial Narrow" w:cs="Arial"/>
                <w:b/>
                <w:color w:val="FF3300"/>
                <w:sz w:val="18"/>
                <w:u w:val="single"/>
                <w:lang w:val="de-AT"/>
              </w:rPr>
            </w:pPr>
            <w:r w:rsidRPr="00D22D3B">
              <w:rPr>
                <w:rFonts w:ascii="Arial Narrow" w:hAnsi="Arial Narrow" w:cs="Arial"/>
                <w:b/>
                <w:color w:val="FF3300"/>
                <w:sz w:val="18"/>
                <w:u w:val="single"/>
                <w:lang w:val="de-AT"/>
              </w:rPr>
              <w:t xml:space="preserve">Anerkannte Leistungen: LV-Nr. leer lassen, LV-Titel exakt so wie am Sammelzeugnis, </w:t>
            </w:r>
            <w:r w:rsidRPr="00D22D3B">
              <w:rPr>
                <w:rFonts w:ascii="Arial Narrow" w:hAnsi="Arial Narrow" w:cs="Arial"/>
                <w:b/>
                <w:color w:val="FF3300"/>
                <w:sz w:val="18"/>
                <w:u w:val="double"/>
                <w:lang w:val="de-AT"/>
              </w:rPr>
              <w:t>Datum = Anerkennungsdatum</w:t>
            </w:r>
          </w:p>
          <w:p w:rsidR="006F7F8C" w:rsidRDefault="006F7F8C" w:rsidP="006F7F8C">
            <w:pPr>
              <w:rPr>
                <w:rFonts w:ascii="Arial Narrow" w:hAnsi="Arial Narrow" w:cs="Arial"/>
                <w:sz w:val="18"/>
                <w:lang w:val="de-AT"/>
              </w:rPr>
            </w:pPr>
            <w:r w:rsidRPr="00ED33B8">
              <w:rPr>
                <w:rFonts w:ascii="Arial Narrow" w:hAnsi="Arial Narrow" w:cs="Arial"/>
                <w:b/>
                <w:sz w:val="18"/>
                <w:lang w:val="de-AT"/>
              </w:rPr>
              <w:t>Modulzuordnung</w:t>
            </w:r>
            <w:r w:rsidRPr="00ED33B8">
              <w:rPr>
                <w:rFonts w:ascii="Arial Narrow" w:hAnsi="Arial Narrow" w:cs="Arial"/>
                <w:sz w:val="18"/>
                <w:lang w:val="de-AT"/>
              </w:rPr>
              <w:t xml:space="preserve">: Ordnen Sie über </w:t>
            </w:r>
            <w:proofErr w:type="gramStart"/>
            <w:r w:rsidRPr="00ED33B8">
              <w:rPr>
                <w:rFonts w:ascii="Arial Narrow" w:hAnsi="Arial Narrow" w:cs="Arial"/>
                <w:sz w:val="18"/>
                <w:lang w:val="de-AT"/>
              </w:rPr>
              <w:t>U:SPACE</w:t>
            </w:r>
            <w:proofErr w:type="gramEnd"/>
            <w:r w:rsidRPr="00ED33B8">
              <w:rPr>
                <w:rFonts w:ascii="Arial Narrow" w:hAnsi="Arial Narrow" w:cs="Arial"/>
                <w:sz w:val="18"/>
                <w:lang w:val="de-AT"/>
              </w:rPr>
              <w:t xml:space="preserve"> die </w:t>
            </w:r>
            <w:proofErr w:type="spellStart"/>
            <w:r w:rsidRPr="00ED33B8">
              <w:rPr>
                <w:rFonts w:ascii="Arial Narrow" w:hAnsi="Arial Narrow" w:cs="Arial"/>
                <w:sz w:val="18"/>
                <w:lang w:val="de-AT"/>
              </w:rPr>
              <w:t>LVen</w:t>
            </w:r>
            <w:proofErr w:type="spellEnd"/>
            <w:r w:rsidRPr="00ED33B8">
              <w:rPr>
                <w:rFonts w:ascii="Arial Narrow" w:hAnsi="Arial Narrow" w:cs="Arial"/>
                <w:sz w:val="18"/>
                <w:lang w:val="de-AT"/>
              </w:rPr>
              <w:t xml:space="preserve"> soweit wie möglich den richtigen Modulen zu. Bei Problemen wenden Sie sich an die </w:t>
            </w:r>
            <w:proofErr w:type="spellStart"/>
            <w:r w:rsidRPr="00ED33B8">
              <w:rPr>
                <w:rFonts w:ascii="Arial Narrow" w:hAnsi="Arial Narrow" w:cs="Arial"/>
                <w:sz w:val="18"/>
                <w:lang w:val="de-AT"/>
              </w:rPr>
              <w:t>SSSt</w:t>
            </w:r>
            <w:proofErr w:type="spellEnd"/>
          </w:p>
          <w:p w:rsidR="006E4A42" w:rsidRPr="006E4A42" w:rsidRDefault="006E4A42" w:rsidP="00D6629F">
            <w:pPr>
              <w:spacing w:before="120" w:after="60"/>
              <w:rPr>
                <w:rFonts w:ascii="Arial Narrow" w:hAnsi="Arial Narrow" w:cs="Arial"/>
              </w:rPr>
            </w:pPr>
            <w:r w:rsidRPr="00732B9D">
              <w:rPr>
                <w:rFonts w:ascii="Arial Narrow" w:hAnsi="Arial Narrow" w:cs="Arial"/>
              </w:rPr>
              <w:t>ACHTUNG: Im gesamten Studium sind min</w:t>
            </w:r>
            <w:r w:rsidR="009D47A0">
              <w:rPr>
                <w:rFonts w:ascii="Arial Narrow" w:hAnsi="Arial Narrow" w:cs="Arial"/>
              </w:rPr>
              <w:t xml:space="preserve">d. 44 ECTS prüfungsimmanente </w:t>
            </w:r>
            <w:proofErr w:type="spellStart"/>
            <w:r w:rsidR="009D47A0">
              <w:rPr>
                <w:rFonts w:ascii="Arial Narrow" w:hAnsi="Arial Narrow" w:cs="Arial"/>
              </w:rPr>
              <w:t>LVen</w:t>
            </w:r>
            <w:proofErr w:type="spellEnd"/>
            <w:r w:rsidRPr="00732B9D">
              <w:rPr>
                <w:rFonts w:ascii="Arial Narrow" w:hAnsi="Arial Narrow" w:cs="Arial"/>
              </w:rPr>
              <w:t xml:space="preserve"> (davon mind. 28 ECTS als SE </w:t>
            </w:r>
            <w:r w:rsidR="00611C44" w:rsidRPr="00732B9D">
              <w:rPr>
                <w:rFonts w:ascii="Arial Narrow" w:hAnsi="Arial Narrow" w:cs="Arial"/>
              </w:rPr>
              <w:br/>
            </w:r>
            <w:r w:rsidRPr="00732B9D">
              <w:rPr>
                <w:rFonts w:ascii="Arial Narrow" w:hAnsi="Arial Narrow" w:cs="Arial"/>
              </w:rPr>
              <w:t>und mind. 3 ECTS als EX od. PR</w:t>
            </w:r>
            <w:r w:rsidR="00483300">
              <w:rPr>
                <w:rFonts w:ascii="Arial Narrow" w:hAnsi="Arial Narrow" w:cs="Arial"/>
              </w:rPr>
              <w:t>)</w:t>
            </w:r>
            <w:r w:rsidRPr="00732B9D">
              <w:rPr>
                <w:rFonts w:ascii="Arial Narrow" w:hAnsi="Arial Narrow" w:cs="Arial"/>
              </w:rPr>
              <w:t xml:space="preserve"> zu absolvieren!</w:t>
            </w:r>
          </w:p>
        </w:tc>
        <w:tc>
          <w:tcPr>
            <w:tcW w:w="73" w:type="pct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42" w:rsidRPr="008B3C3F" w:rsidRDefault="006E4A42" w:rsidP="00D6629F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  <w:gridSpan w:val="10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86E7D" w:rsidRDefault="002E38CE" w:rsidP="00D66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01 – M 05                         </w:t>
            </w:r>
            <w:r w:rsidR="00C669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Alternatives Pflichtmodul </w:t>
            </w:r>
          </w:p>
          <w:p w:rsidR="002E38CE" w:rsidRDefault="00E86E7D" w:rsidP="00E86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(30</w:t>
            </w:r>
            <w:r w:rsidRPr="008B3C3F">
              <w:rPr>
                <w:rFonts w:ascii="Arial" w:hAnsi="Arial" w:cs="Arial"/>
                <w:b/>
              </w:rPr>
              <w:t xml:space="preserve"> ECTS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91046D">
              <w:rPr>
                <w:rFonts w:ascii="Arial" w:hAnsi="Arial" w:cs="Arial"/>
                <w:b/>
              </w:rPr>
              <w:t xml:space="preserve">davon </w:t>
            </w:r>
            <w:r w:rsidR="00487AA8">
              <w:rPr>
                <w:rFonts w:ascii="Arial" w:hAnsi="Arial" w:cs="Arial"/>
                <w:b/>
              </w:rPr>
              <w:t xml:space="preserve">mind. 3 prüfungsimmanente </w:t>
            </w:r>
            <w:proofErr w:type="spellStart"/>
            <w:r w:rsidR="00487AA8">
              <w:rPr>
                <w:rFonts w:ascii="Arial" w:hAnsi="Arial" w:cs="Arial"/>
                <w:b/>
              </w:rPr>
              <w:t>LV</w:t>
            </w:r>
            <w:r w:rsidR="001422ED">
              <w:rPr>
                <w:rFonts w:ascii="Arial" w:hAnsi="Arial" w:cs="Arial"/>
                <w:b/>
              </w:rPr>
              <w:t>en</w:t>
            </w:r>
            <w:proofErr w:type="spellEnd"/>
            <w:r w:rsidR="00487AA8">
              <w:rPr>
                <w:rFonts w:ascii="Arial" w:hAnsi="Arial" w:cs="Arial"/>
                <w:b/>
              </w:rPr>
              <w:t xml:space="preserve"> (davon </w:t>
            </w:r>
            <w:r w:rsidRPr="0091046D">
              <w:rPr>
                <w:rFonts w:ascii="Arial" w:hAnsi="Arial" w:cs="Arial"/>
                <w:b/>
              </w:rPr>
              <w:t>mind. 1 SE)</w:t>
            </w:r>
            <w:r w:rsidR="00487AA8">
              <w:rPr>
                <w:rFonts w:ascii="Arial" w:hAnsi="Arial" w:cs="Arial"/>
                <w:b/>
              </w:rPr>
              <w:t>)</w:t>
            </w:r>
          </w:p>
          <w:p w:rsidR="00B9648B" w:rsidRPr="0091046D" w:rsidRDefault="00B9648B" w:rsidP="00E86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ACHTUNG: Das Alternative Pflichtmodul ist vor der Abschlusseinreichung von der SPL zu genehmigen!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 -  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7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1.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7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2.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2E38CE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7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3.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7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4.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E74C7" w:rsidRDefault="004E74C7">
      <w:r>
        <w:br w:type="page"/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"/>
        <w:gridCol w:w="755"/>
        <w:gridCol w:w="1112"/>
        <w:gridCol w:w="508"/>
        <w:gridCol w:w="234"/>
        <w:gridCol w:w="1121"/>
        <w:gridCol w:w="3827"/>
        <w:gridCol w:w="1112"/>
        <w:gridCol w:w="148"/>
        <w:gridCol w:w="552"/>
        <w:gridCol w:w="142"/>
      </w:tblGrid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6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5.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4" w:type="pct"/>
            <w:gridSpan w:val="6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06 – M 17</w:t>
            </w:r>
            <w:r w:rsidRPr="008B3C3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6. Wahlmodul (10 </w:t>
            </w:r>
            <w:r w:rsidRPr="008B3C3F">
              <w:rPr>
                <w:rFonts w:ascii="Arial" w:hAnsi="Arial" w:cs="Arial"/>
                <w:b/>
              </w:rPr>
              <w:t>ECTS)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  <w:gridSpan w:val="9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 18                                        Masterseminarmodul (3</w:t>
            </w:r>
            <w:r w:rsidRPr="008B3C3F">
              <w:rPr>
                <w:rFonts w:ascii="Arial" w:hAnsi="Arial" w:cs="Arial"/>
                <w:b/>
              </w:rPr>
              <w:t xml:space="preserve"> ECTS)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LV-Nr.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LV-Titel   -   LV-Typ</w:t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Datum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9B33A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 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2C0D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Masterseminar</w:t>
            </w:r>
            <w:r w:rsidR="005C4847">
              <w:rPr>
                <w:rFonts w:ascii="Arial Narrow" w:hAnsi="Arial Narrow" w:cs="Arial"/>
                <w:sz w:val="18"/>
                <w:szCs w:val="18"/>
              </w:rPr>
              <w:t xml:space="preserve"> - MA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41493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  <w:b/>
              </w:rPr>
            </w:pPr>
          </w:p>
        </w:tc>
        <w:tc>
          <w:tcPr>
            <w:tcW w:w="1912" w:type="pct"/>
            <w:gridSpan w:val="5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  <w:r w:rsidRPr="008B3C3F">
              <w:rPr>
                <w:rFonts w:ascii="Arial" w:hAnsi="Arial" w:cs="Arial"/>
                <w:b/>
              </w:rPr>
              <w:t xml:space="preserve">Bestätigung durch SPL </w:t>
            </w:r>
          </w:p>
        </w:tc>
        <w:tc>
          <w:tcPr>
            <w:tcW w:w="1962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Pr="008B3C3F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Pr="008B3C3F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E38CE" w:rsidRPr="008B3C3F" w:rsidTr="006C0398">
        <w:tc>
          <w:tcPr>
            <w:tcW w:w="124" w:type="pct"/>
            <w:tcBorders>
              <w:top w:val="nil"/>
              <w:left w:val="thickThinLargeGap" w:sz="24" w:space="0" w:color="auto"/>
              <w:bottom w:val="thickThinLargeGap" w:sz="2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thickThinLargeGap" w:sz="2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570" w:type="pct"/>
            <w:tcBorders>
              <w:top w:val="nil"/>
              <w:left w:val="nil"/>
              <w:bottom w:val="thickThinLargeGap" w:sz="2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thickThinLargeGap" w:sz="2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thickThinLargeGap" w:sz="2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1" w:type="pct"/>
            <w:gridSpan w:val="4"/>
            <w:tcBorders>
              <w:top w:val="nil"/>
              <w:left w:val="nil"/>
              <w:bottom w:val="thickThinLarge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C408DC" w:rsidRDefault="00C408DC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</w:p>
          <w:p w:rsidR="002E38CE" w:rsidRPr="008B3C3F" w:rsidRDefault="002E38CE" w:rsidP="00D6629F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8B3C3F">
              <w:rPr>
                <w:rFonts w:ascii="Arial Narrow" w:hAnsi="Arial Narrow" w:cs="Arial"/>
                <w:sz w:val="18"/>
                <w:szCs w:val="18"/>
              </w:rPr>
              <w:t>Untersc</w:t>
            </w:r>
            <w:r w:rsidR="00033A77">
              <w:rPr>
                <w:rFonts w:ascii="Arial Narrow" w:hAnsi="Arial Narrow" w:cs="Arial"/>
                <w:sz w:val="18"/>
                <w:szCs w:val="18"/>
              </w:rPr>
              <w:t>hrift der Studienprogrammleitung</w:t>
            </w:r>
            <w:r w:rsidRPr="008B3C3F">
              <w:rPr>
                <w:rFonts w:ascii="Arial Narrow" w:hAnsi="Arial Narrow" w:cs="Arial"/>
                <w:sz w:val="18"/>
                <w:szCs w:val="18"/>
              </w:rPr>
              <w:t xml:space="preserve"> i.V.</w:t>
            </w:r>
          </w:p>
        </w:tc>
        <w:tc>
          <w:tcPr>
            <w:tcW w:w="73" w:type="pct"/>
            <w:tcBorders>
              <w:top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CE" w:rsidRPr="008B3C3F" w:rsidRDefault="002E38CE" w:rsidP="00D6629F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2E38CE" w:rsidRPr="002E38CE" w:rsidRDefault="002E38CE" w:rsidP="002E38CE">
      <w:pPr>
        <w:jc w:val="both"/>
      </w:pPr>
    </w:p>
    <w:sectPr w:rsidR="002E38CE" w:rsidRPr="002E38CE" w:rsidSect="002E38CE">
      <w:headerReference w:type="default" r:id="rId6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92" w:rsidRDefault="00F34A92">
      <w:r>
        <w:separator/>
      </w:r>
    </w:p>
  </w:endnote>
  <w:endnote w:type="continuationSeparator" w:id="0">
    <w:p w:rsidR="00F34A92" w:rsidRDefault="00F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92" w:rsidRDefault="00F34A92">
      <w:r>
        <w:separator/>
      </w:r>
    </w:p>
  </w:footnote>
  <w:footnote w:type="continuationSeparator" w:id="0">
    <w:p w:rsidR="00F34A92" w:rsidRDefault="00F3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E2" w:rsidRPr="00D22D3B" w:rsidRDefault="003203E2" w:rsidP="002E38CE">
    <w:pPr>
      <w:jc w:val="center"/>
      <w:rPr>
        <w:rFonts w:ascii="HoloLens MDL2 Assets" w:hAnsi="HoloLens MDL2 Assets" w:cs="Arial"/>
        <w:b/>
        <w:sz w:val="26"/>
        <w:szCs w:val="26"/>
      </w:rPr>
    </w:pPr>
    <w:r w:rsidRPr="00D22D3B">
      <w:rPr>
        <w:rFonts w:ascii="HoloLens MDL2 Assets" w:hAnsi="HoloLens MDL2 Assets" w:cs="Arial"/>
        <w:b/>
        <w:sz w:val="26"/>
        <w:szCs w:val="26"/>
      </w:rPr>
      <w:t>PR</w:t>
    </w:r>
    <w:r w:rsidRPr="00D22D3B">
      <w:rPr>
        <w:rFonts w:ascii="Cambria" w:hAnsi="Cambria" w:cs="Cambria"/>
        <w:b/>
        <w:sz w:val="26"/>
        <w:szCs w:val="26"/>
      </w:rPr>
      <w:t>Ü</w:t>
    </w:r>
    <w:r w:rsidRPr="00D22D3B">
      <w:rPr>
        <w:rFonts w:ascii="HoloLens MDL2 Assets" w:hAnsi="HoloLens MDL2 Assets" w:cs="Arial"/>
        <w:b/>
        <w:sz w:val="26"/>
        <w:szCs w:val="26"/>
      </w:rPr>
      <w:t xml:space="preserve">FUNGSPASS </w:t>
    </w:r>
    <w:r w:rsidRPr="00D22D3B">
      <w:rPr>
        <w:sz w:val="26"/>
        <w:szCs w:val="26"/>
      </w:rPr>
      <w:t>–</w:t>
    </w:r>
    <w:r w:rsidRPr="00D22D3B">
      <w:rPr>
        <w:rFonts w:ascii="HoloLens MDL2 Assets" w:hAnsi="HoloLens MDL2 Assets"/>
        <w:sz w:val="26"/>
        <w:szCs w:val="26"/>
      </w:rPr>
      <w:t xml:space="preserve"> </w:t>
    </w:r>
    <w:r w:rsidRPr="00D22D3B">
      <w:rPr>
        <w:rFonts w:ascii="HoloLens MDL2 Assets" w:hAnsi="HoloLens MDL2 Assets"/>
        <w:b/>
        <w:sz w:val="26"/>
        <w:szCs w:val="26"/>
      </w:rPr>
      <w:t>Masterstudium Musikwissenschaft</w:t>
    </w:r>
  </w:p>
  <w:p w:rsidR="003203E2" w:rsidRPr="002E38CE" w:rsidRDefault="003203E2" w:rsidP="002E38CE">
    <w:pPr>
      <w:jc w:val="center"/>
      <w:rPr>
        <w:rFonts w:ascii="Arial Narrow" w:hAnsi="Arial Narrow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CE"/>
    <w:rsid w:val="0002619A"/>
    <w:rsid w:val="00033A77"/>
    <w:rsid w:val="00062251"/>
    <w:rsid w:val="000670A5"/>
    <w:rsid w:val="000677B5"/>
    <w:rsid w:val="00082F35"/>
    <w:rsid w:val="000A34C7"/>
    <w:rsid w:val="000C1569"/>
    <w:rsid w:val="000D16F3"/>
    <w:rsid w:val="00105EB3"/>
    <w:rsid w:val="001404B3"/>
    <w:rsid w:val="001422ED"/>
    <w:rsid w:val="001470D8"/>
    <w:rsid w:val="00153380"/>
    <w:rsid w:val="00174743"/>
    <w:rsid w:val="001948E3"/>
    <w:rsid w:val="001A20F7"/>
    <w:rsid w:val="001B6D3A"/>
    <w:rsid w:val="001D7CE9"/>
    <w:rsid w:val="001E46E6"/>
    <w:rsid w:val="00204BE7"/>
    <w:rsid w:val="002445F8"/>
    <w:rsid w:val="00291BC2"/>
    <w:rsid w:val="002B0835"/>
    <w:rsid w:val="002B48C0"/>
    <w:rsid w:val="002C29C0"/>
    <w:rsid w:val="002D58DC"/>
    <w:rsid w:val="002E38CE"/>
    <w:rsid w:val="002F4BBE"/>
    <w:rsid w:val="0031597E"/>
    <w:rsid w:val="003203E2"/>
    <w:rsid w:val="00331538"/>
    <w:rsid w:val="003B51EC"/>
    <w:rsid w:val="003E09AE"/>
    <w:rsid w:val="003F6072"/>
    <w:rsid w:val="00412C0D"/>
    <w:rsid w:val="0041493E"/>
    <w:rsid w:val="00415C2A"/>
    <w:rsid w:val="0042589C"/>
    <w:rsid w:val="004545BA"/>
    <w:rsid w:val="00466550"/>
    <w:rsid w:val="00483300"/>
    <w:rsid w:val="00485649"/>
    <w:rsid w:val="00487AA8"/>
    <w:rsid w:val="00492C56"/>
    <w:rsid w:val="004E74C7"/>
    <w:rsid w:val="004F30B9"/>
    <w:rsid w:val="004F78BD"/>
    <w:rsid w:val="00527B38"/>
    <w:rsid w:val="00531A89"/>
    <w:rsid w:val="005C4847"/>
    <w:rsid w:val="005E31A1"/>
    <w:rsid w:val="006065EB"/>
    <w:rsid w:val="00611C44"/>
    <w:rsid w:val="006313C3"/>
    <w:rsid w:val="006659E0"/>
    <w:rsid w:val="006B7BB1"/>
    <w:rsid w:val="006C0398"/>
    <w:rsid w:val="006D5396"/>
    <w:rsid w:val="006E4A42"/>
    <w:rsid w:val="006E56F0"/>
    <w:rsid w:val="006F7F8C"/>
    <w:rsid w:val="007066C6"/>
    <w:rsid w:val="00732B9D"/>
    <w:rsid w:val="00733D37"/>
    <w:rsid w:val="00733ECC"/>
    <w:rsid w:val="00741E0F"/>
    <w:rsid w:val="0075104C"/>
    <w:rsid w:val="00771F0A"/>
    <w:rsid w:val="00777037"/>
    <w:rsid w:val="00792A84"/>
    <w:rsid w:val="007F6B93"/>
    <w:rsid w:val="00817D40"/>
    <w:rsid w:val="008A0385"/>
    <w:rsid w:val="008A04C0"/>
    <w:rsid w:val="008C78A5"/>
    <w:rsid w:val="008D01E2"/>
    <w:rsid w:val="0091046D"/>
    <w:rsid w:val="00916EC8"/>
    <w:rsid w:val="009407C4"/>
    <w:rsid w:val="0094611E"/>
    <w:rsid w:val="00973C33"/>
    <w:rsid w:val="00973D6F"/>
    <w:rsid w:val="009823B6"/>
    <w:rsid w:val="00990A1F"/>
    <w:rsid w:val="00991361"/>
    <w:rsid w:val="009950E9"/>
    <w:rsid w:val="009B33AB"/>
    <w:rsid w:val="009B6400"/>
    <w:rsid w:val="009D47A0"/>
    <w:rsid w:val="009E0E70"/>
    <w:rsid w:val="00A25A27"/>
    <w:rsid w:val="00A26578"/>
    <w:rsid w:val="00A678DA"/>
    <w:rsid w:val="00A72F1B"/>
    <w:rsid w:val="00A82E6A"/>
    <w:rsid w:val="00A86581"/>
    <w:rsid w:val="00AC0A08"/>
    <w:rsid w:val="00B05313"/>
    <w:rsid w:val="00B07D17"/>
    <w:rsid w:val="00B9648B"/>
    <w:rsid w:val="00BA6709"/>
    <w:rsid w:val="00BC0DF6"/>
    <w:rsid w:val="00C02A46"/>
    <w:rsid w:val="00C10F00"/>
    <w:rsid w:val="00C30D2F"/>
    <w:rsid w:val="00C408DC"/>
    <w:rsid w:val="00C669C0"/>
    <w:rsid w:val="00C76C03"/>
    <w:rsid w:val="00CC090B"/>
    <w:rsid w:val="00CD5389"/>
    <w:rsid w:val="00CF009E"/>
    <w:rsid w:val="00CF4777"/>
    <w:rsid w:val="00D22D3B"/>
    <w:rsid w:val="00D247D7"/>
    <w:rsid w:val="00D5504F"/>
    <w:rsid w:val="00D6629F"/>
    <w:rsid w:val="00D70677"/>
    <w:rsid w:val="00D72D3F"/>
    <w:rsid w:val="00D953AE"/>
    <w:rsid w:val="00D97017"/>
    <w:rsid w:val="00DB070A"/>
    <w:rsid w:val="00DB713C"/>
    <w:rsid w:val="00DC4FF5"/>
    <w:rsid w:val="00DE3DE8"/>
    <w:rsid w:val="00E05C9B"/>
    <w:rsid w:val="00E10EE3"/>
    <w:rsid w:val="00E61AF0"/>
    <w:rsid w:val="00E67283"/>
    <w:rsid w:val="00E86E7D"/>
    <w:rsid w:val="00E9720D"/>
    <w:rsid w:val="00EC41B1"/>
    <w:rsid w:val="00EC79D9"/>
    <w:rsid w:val="00EE60E3"/>
    <w:rsid w:val="00EF091D"/>
    <w:rsid w:val="00EF51A9"/>
    <w:rsid w:val="00EF5225"/>
    <w:rsid w:val="00F34A92"/>
    <w:rsid w:val="00F42AB7"/>
    <w:rsid w:val="00F770BD"/>
    <w:rsid w:val="00FA166B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E38CE"/>
    <w:pPr>
      <w:overflowPunct w:val="0"/>
      <w:autoSpaceDE w:val="0"/>
      <w:autoSpaceDN w:val="0"/>
      <w:adjustRightInd w:val="0"/>
      <w:textAlignment w:val="baseline"/>
    </w:pPr>
    <w:rPr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38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8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2020-12-17T10:39:00Z</dcterms:created>
  <dcterms:modified xsi:type="dcterms:W3CDTF">2020-12-17T10:39:00Z</dcterms:modified>
</cp:coreProperties>
</file>